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6B7" w:rsidRPr="001B56B7" w:rsidRDefault="001B56B7" w:rsidP="001B56B7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8"/>
          <w:szCs w:val="28"/>
          <w:lang w:eastAsia="ru-RU"/>
        </w:rPr>
        <w:t>Классный час "Пожарным можешь ты не быть, но правила противопожарной безопасности ты знать обязан"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Цель классного часа: </w:t>
      </w:r>
      <w:r w:rsidRPr="001B56B7">
        <w:rPr>
          <w:rFonts w:ascii="Arial" w:eastAsia="Times New Roman" w:hAnsi="Arial" w:cs="Arial"/>
          <w:color w:val="000000"/>
          <w:lang w:eastAsia="ru-RU"/>
        </w:rPr>
        <w:t>показать роль огня в жизни человека; выявить причины, приводящие к возникновению пожара; составить памятку о поведении при пожаре.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Задачи классного часа:</w:t>
      </w:r>
    </w:p>
    <w:p w:rsidR="001B56B7" w:rsidRPr="001B56B7" w:rsidRDefault="001B56B7" w:rsidP="001B56B7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знать правила противопожарной безопасности;</w:t>
      </w:r>
    </w:p>
    <w:p w:rsidR="001B56B7" w:rsidRPr="001B56B7" w:rsidRDefault="001B56B7" w:rsidP="001B56B7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 xml:space="preserve">развивать познавательные интересы учащихся, творческие способности; коммуникативные и речевые качества; воспитывать волевые качества, доброе отношение к окружающим и друг 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к</w:t>
      </w:r>
      <w:proofErr w:type="gramEnd"/>
    </w:p>
    <w:p w:rsidR="001B56B7" w:rsidRPr="001B56B7" w:rsidRDefault="001B56B7" w:rsidP="001B56B7">
      <w:pPr>
        <w:numPr>
          <w:ilvl w:val="0"/>
          <w:numId w:val="1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другу, чувство патриотизма, профессиональное ориентирование.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Оборудование:</w:t>
      </w:r>
      <w:r w:rsidRPr="001B56B7">
        <w:rPr>
          <w:rFonts w:ascii="Arial" w:eastAsia="Times New Roman" w:hAnsi="Arial" w:cs="Arial"/>
          <w:color w:val="000000"/>
          <w:lang w:eastAsia="ru-RU"/>
        </w:rPr>
        <w:t> презентация, выставка литературы по данной теме, рисунки учащихся, пословицы для работы в группах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, </w:t>
      </w:r>
      <w:r w:rsidRPr="001B56B7">
        <w:rPr>
          <w:rFonts w:ascii="Arial" w:eastAsia="Times New Roman" w:hAnsi="Arial" w:cs="Arial"/>
          <w:color w:val="000000"/>
          <w:lang w:eastAsia="ru-RU"/>
        </w:rPr>
        <w:t>памятка “Правила поведения при пожаре”.</w:t>
      </w:r>
    </w:p>
    <w:p w:rsidR="001B56B7" w:rsidRPr="001B56B7" w:rsidRDefault="001B56B7" w:rsidP="001B56B7">
      <w:pPr>
        <w:spacing w:after="0" w:line="240" w:lineRule="auto"/>
        <w:jc w:val="center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Ход классного часа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1. Введение в тему.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</w:t>
      </w:r>
      <w:r w:rsidRPr="001B56B7">
        <w:rPr>
          <w:rFonts w:ascii="Arial" w:eastAsia="Times New Roman" w:hAnsi="Arial" w:cs="Arial"/>
          <w:color w:val="000000"/>
          <w:lang w:eastAsia="ru-RU"/>
        </w:rPr>
        <w:t>. Прежде чем я сообщу тему занятия, отгадайте загадки: 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&lt;Рисунок № 1&gt;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1) Накормишь – живет, напоишь – умрет.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(Огонь.)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 xml:space="preserve">2) Я мохнатый, я 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кудлатый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Я зимой над каждой хатой,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Над пожаром и заводом,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Над костром и пароходом.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Но нигде-нигде меня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br/>
        <w:t>Н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е бывает без огня.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(Дым.)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3) Добывается в Сибири,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Бежит в трубе по дну морей,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Появляется в квартире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од кастрюлею твоей.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(Газ.)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4) Это тесный-тесный дом: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Сто сестричек жмутся в нем.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И любая из сестер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Может вспыхнуть,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как костер.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(Спички.)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5) Синенькая искорка бежит по проводам.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Помогает шить, стирать, пылесосу – пыль глотать.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Работать за нас берется,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А в руки не дается.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(Электричество.)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Ребята, как вы, наверное, догадались, темой нашего занятия будет противопожарная безопасность. 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2. Предварительная подготовительная работа.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Ребята, какие экскурсии у нас с вами состоялись? 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Какие впечатления у вас остались?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Что больше запомнилось?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Какие профессии узнали?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Профессия пожарного (водитель, командир отделения, начальник караула, старший пожарный, пожарный, диспетчер, инспектор).</w:t>
      </w:r>
      <w:proofErr w:type="gramEnd"/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Какова сложность профессии?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Какими качествами должны обладать люди таких профессий?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Представление гостей.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Поздравления с праздником.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3. Беседа. Как огонь попал к людям.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Сначала мы поговорим о значении огня и вспомним, как огонь попал к людям.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(Дети говорят о том, что древние</w:t>
      </w:r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люди огонь добывали трением, высекали искры из камня.)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А знаете ли вы, кто такой Прометей?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Ученик 1.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Это легендарный древнегреческий герой, подаривший огонь людям.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 xml:space="preserve">В давние времена, когда всем миром правил Зевс, люди, только-только расселившиеся на земле, были слабыми, бессильными, пугливыми. Они не умели ни думать, ни понимать </w:t>
      </w:r>
      <w:r w:rsidRPr="001B56B7">
        <w:rPr>
          <w:rFonts w:ascii="Arial" w:eastAsia="Times New Roman" w:hAnsi="Arial" w:cs="Arial"/>
          <w:color w:val="000000"/>
          <w:lang w:eastAsia="ru-RU"/>
        </w:rPr>
        <w:lastRenderedPageBreak/>
        <w:t>того, что видели вокруг. С ужасом смотрели они на грозовые тучи, палящее солнце, бескрайнее море и высокие горы. От всего, что их пугало, люди прятались в пещеры. Не было у них тогда ни жилья, ни семейного очага – люди не варили пищу, не грелись около огня. И была такая жизнь жалким существованием.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Ученик 2.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Пожалел людей своим большим сердцем титан Прометей, и смело нарушил запрет Зевса: не давать людям огня. Пробравшись во дворец, титан взял небольшую искру огня и, спрятав ее в пустом стебле тростника, принес людям на землю.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Ученик 3.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С тех пор засияли яркие огоньки костров на земле. Около них собирались люди целыми семьями, жарили мясо, грелись, танцевали. Теперь люди зажили веселее и дружнее, и титан Прометей искренне этому радовался. Он научил людей укрощать огонь, плавить медь, ковать оружие. Благодаря Прометею люди научились думать и, наверное, впервые почувствовали себя людьми.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 xml:space="preserve">Огонь стал надежным товарищем и помощником людей. Трудно представить себе такую отрасль человеческой деятельности, 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где бы не использовался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 xml:space="preserve"> огонь. Назовите сферы применения огня.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(Приготовление пищи, двигатели внутреннего сгорания (машины), плавка металлов, изготовление стекла и кирпича, обжиг керамических изделий, отопление жилища, теплоэлектростанции и др.)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Можно еще долго перечислять, как помогает всем нам огонь и в быту, и на производстве, но нужно всегда помнить, что неосторожное обращение с огнем, шалости с огнем, могут привести к беде. Послушайте стихотворение. 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Спички – лучшая игрушка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Д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ля скучающих детей.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Папин галстук, мамин паспорт –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Вот и маленький костер.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Если тапочки подкинуть,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Или веник подложить,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Можно целый стул зажарить,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В тумбочке сварить уху.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Если взрослые куда-то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Спички спрятали от вас,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Объясните им, что спички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br/>
        <w:t>Д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ля пожара вам нужны.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Г. Остер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Конечно же, это шуточное стихотворение, но можно ли шутить с огнем? К чему могут привести игры с огнем?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(К пожару.)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Ученик.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Times New Roman" w:eastAsia="Times New Roman" w:hAnsi="Times New Roman" w:cs="Times New Roman"/>
          <w:b/>
          <w:bCs/>
          <w:i/>
          <w:iCs/>
          <w:color w:val="000000"/>
          <w:lang w:eastAsia="ru-RU"/>
        </w:rPr>
        <w:t>Пожар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– </w:t>
      </w:r>
      <w:r w:rsidRPr="001B56B7">
        <w:rPr>
          <w:rFonts w:ascii="Arial" w:eastAsia="Times New Roman" w:hAnsi="Arial" w:cs="Arial"/>
          <w:color w:val="000000"/>
          <w:lang w:eastAsia="ru-RU"/>
        </w:rPr>
        <w:t>неконтролируемое горение, причиняющее материальный ущерб, вред жизни и здоровью граждан, интересам общества и государства.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Дома, в которых мы живем, обеспечены газом, электроприборами. Почти каждая семья пользуется разнообразными предметами бытовой химии. В жилых домах пожары возникают значительно чаще, чем в общественных или производственных зданиях. Причины пожаров во всех случаях одни и те же. 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Ученик.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Причины пожаров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Неосторожное обращение с огнем (90 %).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Небрежное использование бытовых нагревательных приборов.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Нарушение правил противопожарной безопасности при эксплуатации сети и электропроводки.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Неумение правильно эксплуатировать газовые приборы.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Возгорание телевизоров, радиоаппаратуры.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Неправильное устройство и неисправности печей и дымоходов.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Шалости детей с огнем.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lastRenderedPageBreak/>
        <w:t>Статистика показывает, что обычно от 15 до 20 % общего количества пожаров происходит от шалости детей с огнем или нагревательными приборами. Ежегодно в мире происходит около 5 миллионов пожаров. Каждый третий погибший в огне человек – ребенок.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4. Чтение и обсуждение стихотворения. &lt;Рисунок № 13&gt;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НЕ ШАЛИ С ОГНЕМ!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Огонек всегда такой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br/>
        <w:t>И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 xml:space="preserve"> хороший и плохой: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Он и светит, он и греет,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И проказничать умеет.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Трое маленьких зайчат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br/>
        <w:t>С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 xml:space="preserve"> огоньком сидят, шалят.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Им, зайчатам, невдомек,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Что опасен огонек.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Возле газовой плиты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Р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асшалился – жди беды.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Лучше даже и не стой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еред газовой плитой.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Каждый знает, что утюг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Добрый, но серьезный друг.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Тот, кто с утюгом знаком,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Не играет с утюгом.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Кто науку изучает,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Так приборы не включает: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Перегретая розетка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З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агорается нередко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Чайник все кипел, кипел,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И весь выкипеть успел.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И от злости поволок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Черный дым на потолок.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– У окна, – сказала мать,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– Калорифер не включать!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– Поздно, – зайка говорит,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– Занавеска-то горит!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Если загремит гроза,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В страхе закрывать глаза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Неразумно и смешно.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Надо закрывать окно.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Взгляд лесничего суров: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– Здесь не место для костров!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Погасить велел костер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br/>
        <w:t>И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 xml:space="preserve"> закончил разговор.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Чтобы выросла пшеница,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Нужно много потрудиться.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И огня не разжигай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Т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ам, где зреет урожай.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Сено вспыхнет непременно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О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т соседа-огонька...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А не дашь Буренке сена,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Не получишь молока.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Побежал, как ручеек,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В старой травке огонек.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Разве скажет кто-нибудь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Г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де он свой закончит путь?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Д. Лапина, П. </w:t>
      </w:r>
      <w:proofErr w:type="spellStart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Юрцинъш</w:t>
      </w:r>
      <w:proofErr w:type="spellEnd"/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Проводится беседа по этим иллюстрациям, дети высказывают свое мнение о том, к чему приводят шалости с огнем.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Какие рекомендации вы еще подготовили?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Не суши над газом штаны после стирки,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А то от штанов останутся дырки.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Не отключив электроприбор,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Можно остаться без новеньких штор.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Шторы сперва задымят, а потом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br/>
        <w:t>В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>месте со шторами вспыхнет весь дом.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Запомнить и взрослым необходимо: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Чаще в пожарах гибнут от дыма! (Вместе).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5. Сообщение о краткой истории пожарного дела и о последствиях пожаров.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 xml:space="preserve">– В “Судебнике” Ивана III, введенном в 1498 году, сказано о </w:t>
      </w:r>
      <w:proofErr w:type="spellStart"/>
      <w:r w:rsidRPr="001B56B7">
        <w:rPr>
          <w:rFonts w:ascii="Arial" w:eastAsia="Times New Roman" w:hAnsi="Arial" w:cs="Arial"/>
          <w:color w:val="000000"/>
          <w:lang w:eastAsia="ru-RU"/>
        </w:rPr>
        <w:t>курцах</w:t>
      </w:r>
      <w:proofErr w:type="spellEnd"/>
      <w:r w:rsidRPr="001B56B7">
        <w:rPr>
          <w:rFonts w:ascii="Arial" w:eastAsia="Times New Roman" w:hAnsi="Arial" w:cs="Arial"/>
          <w:color w:val="000000"/>
          <w:lang w:eastAsia="ru-RU"/>
        </w:rPr>
        <w:t xml:space="preserve"> (тех, кто курит): “</w:t>
      </w:r>
      <w:proofErr w:type="spellStart"/>
      <w:r w:rsidRPr="001B56B7">
        <w:rPr>
          <w:rFonts w:ascii="Arial" w:eastAsia="Times New Roman" w:hAnsi="Arial" w:cs="Arial"/>
          <w:color w:val="000000"/>
          <w:lang w:eastAsia="ru-RU"/>
        </w:rPr>
        <w:t>Зажигальщику</w:t>
      </w:r>
      <w:proofErr w:type="spellEnd"/>
      <w:r w:rsidRPr="001B56B7">
        <w:rPr>
          <w:rFonts w:ascii="Arial" w:eastAsia="Times New Roman" w:hAnsi="Arial" w:cs="Arial"/>
          <w:color w:val="000000"/>
          <w:lang w:eastAsia="ru-RU"/>
        </w:rPr>
        <w:t xml:space="preserve"> живота (жизни) не дать, казнить его смертной казнью”. Вот такое суровое наказание ждало виновников пожара. Как вы думаете, почему?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(Все постройки раньше были деревянными, и огонь мог легко распространиться.</w:t>
      </w:r>
      <w:proofErr w:type="gramEnd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Тушить огонь было очень сложно, не было никакой пожарной техники. Пожар нес огромные бедствия, уничтожая жилища людей, скот, различные постройки, продукты, и, наконец, в огне гибли люди. Поэтому наказание было столь жестоким. </w:t>
      </w:r>
      <w:proofErr w:type="gramStart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Беду легче предотвратить, чем исправлять последствия, – это понимали и древние люди.)</w:t>
      </w:r>
      <w:proofErr w:type="gramEnd"/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– </w:t>
      </w:r>
      <w:r w:rsidRPr="001B56B7">
        <w:rPr>
          <w:rFonts w:ascii="Arial" w:eastAsia="Times New Roman" w:hAnsi="Arial" w:cs="Arial"/>
          <w:color w:val="000000"/>
          <w:lang w:eastAsia="ru-RU"/>
        </w:rPr>
        <w:t>С 1689 года Петр Великий приказал тушить пожары силами московских стрельцов, сотских старост и посадских людей.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В 1803 году Александр I подписал указ об организации в Петербурге пожарной охраны.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Первая пожарная команда в Киеве была организована в 1841 году, в ее состав входили 25 человек.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17 апреля 1918 года бы подписан Декрет “О государственных мерах борьбы с огнем”. Этот день и стал днем образования пожарной охраны.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 – При взрыве атомного реактора на Чернобыльской АЭС в 1986 году возник пожар, в атмосферу поднялось радиоактивное облако. Хотя взорванный реактор представлял собой источник смертельной опасности – радиоактивного заражения, пламя необходимо было погасить. Первыми к реакторам через несколько секунд по тревоге прибыли пожарные из охраны атомной электростанции. Именно они первыми приняли на себя удар стихии, отвели беду от сотен тысяч людей, проявив при этом мужество и героизм. Они бросились спасать людей и станцию, не думая о своей жизни.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Давайте мы помолчим в память об этих смелых и мужественных людях. (Минута молчания.)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Таким образом, техногенные аварии также представляют собой серьезную опасность для человечества и окружающей среды. И общество должно позаботиться о том, чтобы чернобыльская трагедия никогда не повторилась.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И сегодня пожарные на ученьях отрабатывают меры борьбы с огнем.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Ученик.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 xml:space="preserve">– Любые игры с огнем могут привести к травме – ожогу. Врачи делят ожоги на четыре </w:t>
      </w:r>
      <w:proofErr w:type="spellStart"/>
      <w:r w:rsidRPr="001B56B7">
        <w:rPr>
          <w:rFonts w:ascii="Arial" w:eastAsia="Times New Roman" w:hAnsi="Arial" w:cs="Arial"/>
          <w:color w:val="000000"/>
          <w:lang w:eastAsia="ru-RU"/>
        </w:rPr>
        <w:t>степени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.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П</w:t>
      </w:r>
      <w:proofErr w:type="gramEnd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ервая</w:t>
      </w:r>
      <w:proofErr w:type="spellEnd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– </w:t>
      </w:r>
      <w:r w:rsidRPr="001B56B7">
        <w:rPr>
          <w:rFonts w:ascii="Arial" w:eastAsia="Times New Roman" w:hAnsi="Arial" w:cs="Arial"/>
          <w:color w:val="000000"/>
          <w:lang w:eastAsia="ru-RU"/>
        </w:rPr>
        <w:t>когда кожа краснеет.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Вторая – </w:t>
      </w:r>
      <w:r w:rsidRPr="001B56B7">
        <w:rPr>
          <w:rFonts w:ascii="Arial" w:eastAsia="Times New Roman" w:hAnsi="Arial" w:cs="Arial"/>
          <w:color w:val="000000"/>
          <w:lang w:eastAsia="ru-RU"/>
        </w:rPr>
        <w:t>когда на обожженном месте появляются пузыри. 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Третья </w:t>
      </w:r>
      <w:proofErr w:type="spellStart"/>
      <w:r w:rsidRPr="001B56B7">
        <w:rPr>
          <w:rFonts w:ascii="Arial" w:eastAsia="Times New Roman" w:hAnsi="Arial" w:cs="Arial"/>
          <w:color w:val="000000"/>
          <w:lang w:eastAsia="ru-RU"/>
        </w:rPr>
        <w:t>и</w:t>
      </w:r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четвертая</w:t>
      </w:r>
      <w:proofErr w:type="spellEnd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— </w:t>
      </w:r>
      <w:proofErr w:type="gramStart"/>
      <w:r w:rsidRPr="001B56B7">
        <w:rPr>
          <w:rFonts w:ascii="Arial" w:eastAsia="Times New Roman" w:hAnsi="Arial" w:cs="Arial"/>
          <w:color w:val="000000"/>
          <w:lang w:eastAsia="ru-RU"/>
        </w:rPr>
        <w:t>самые</w:t>
      </w:r>
      <w:proofErr w:type="gramEnd"/>
      <w:r w:rsidRPr="001B56B7">
        <w:rPr>
          <w:rFonts w:ascii="Arial" w:eastAsia="Times New Roman" w:hAnsi="Arial" w:cs="Arial"/>
          <w:color w:val="000000"/>
          <w:lang w:eastAsia="ru-RU"/>
        </w:rPr>
        <w:t xml:space="preserve"> тяжелые, которые могут привести к летальному исходу. Но чаще всего люди гибнут от удушья дымом, образовавшимся при горении.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6. Работа в группах.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Как вы понимаете пословицы?</w:t>
      </w:r>
    </w:p>
    <w:p w:rsidR="001B56B7" w:rsidRPr="001B56B7" w:rsidRDefault="001B56B7" w:rsidP="001B56B7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Вода и огонь – хорошие слуги, но страшные господа.</w:t>
      </w:r>
    </w:p>
    <w:p w:rsidR="001B56B7" w:rsidRPr="001B56B7" w:rsidRDefault="001B56B7" w:rsidP="001B56B7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От маленькой искры большой пожар бывает.</w:t>
      </w:r>
    </w:p>
    <w:p w:rsidR="001B56B7" w:rsidRPr="001B56B7" w:rsidRDefault="001B56B7" w:rsidP="001B56B7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Не бывает дыма без огня.</w:t>
      </w:r>
    </w:p>
    <w:p w:rsidR="001B56B7" w:rsidRPr="001B56B7" w:rsidRDefault="001B56B7" w:rsidP="001B56B7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Огонь маслом заливать – лишь огня добавлять. Огонь воды боится.</w:t>
      </w:r>
    </w:p>
    <w:p w:rsidR="001B56B7" w:rsidRPr="001B56B7" w:rsidRDefault="001B56B7" w:rsidP="001B56B7">
      <w:pPr>
        <w:numPr>
          <w:ilvl w:val="0"/>
          <w:numId w:val="2"/>
        </w:numPr>
        <w:spacing w:after="0" w:line="240" w:lineRule="auto"/>
        <w:rPr>
          <w:rFonts w:ascii="Calibri" w:eastAsia="Times New Roman" w:hAnsi="Calibri" w:cs="Arial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Искру туши до пожара, беду отводи до удара.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Учитель.</w:t>
      </w:r>
      <w:r w:rsidRPr="001B56B7">
        <w:rPr>
          <w:rFonts w:ascii="Arial" w:eastAsia="Times New Roman" w:hAnsi="Arial" w:cs="Arial"/>
          <w:color w:val="000000"/>
          <w:lang w:eastAsia="ru-RU"/>
        </w:rPr>
        <w:t> “У меня зазвонил телефон...”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Каждому из вас знакомы эти строчки Корнея Чуковского.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О чем эти детские стихи? (Об играх с телефоном).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А есть ли среди вас такие, кто позвонил в шутку по номеру “01”?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Допустимы ли такие действия?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Почему? 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lastRenderedPageBreak/>
        <w:t>Знает каждый гражданин</w:t>
      </w:r>
      <w:proofErr w:type="gramStart"/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br/>
        <w:t>Э</w:t>
      </w:r>
      <w:proofErr w:type="gramEnd"/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тот номер — 01. 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br/>
        <w:t>Если к вам придет беда –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br/>
        <w:t>Позвони скорей туда.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br/>
        <w:t xml:space="preserve">А если </w:t>
      </w:r>
      <w:proofErr w:type="gramStart"/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нету</w:t>
      </w:r>
      <w:proofErr w:type="gramEnd"/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 xml:space="preserve"> телефона.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br/>
        <w:t>Позови людей с балкона.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(Ложный вызов пожарной команды недопустим, так как в данный момент помощь пожарных может кому-то понадобиться по-настоящему.</w:t>
      </w:r>
      <w:proofErr w:type="gramEnd"/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За ложный вызов пожарных шутникам грозит большой штраф.)</w:t>
      </w:r>
      <w:proofErr w:type="gramEnd"/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7. Коллективное составление памятки.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 “Правила поведения при пожаре”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Вызвать пожарных по телефону “01”.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Если загорелся электроприбор, постараться отключить его, вынув шнур из розетки сухими руками.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Небольшой очаг возгорания попытаться потушить, накрыв его одеялом и таким образом перекрыв доступ кислорода.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Если есть возможность, покинуть помещение через дверь или по пожарной лестнице.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Дышать следует через мокрую тряпку или полотенце, передвигаться, пригнувшись вниз к полу, так как едкий дым поднимается вверх.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Если нет возможности покинуть помещение, не открывать окна и форточки, так как приток воздуха усиливает горение.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Заткнуть щели под дверью мокрой тряпкой, чтобы препятствовать доступу едкого дыма.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Дышать через мокрую тряпку или полотенце и лечь на пол, ждать пожарных.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Первая помощь при ожогах.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Наложить чистую марлевую повязку.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– Срочно госпитализироваться в больницу или позвонить “03” и ждать “Скорую помощь”.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8. Вопросы для викторины.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Учитель. </w:t>
      </w:r>
      <w:r w:rsidRPr="001B56B7">
        <w:rPr>
          <w:rFonts w:ascii="Arial" w:eastAsia="Times New Roman" w:hAnsi="Arial" w:cs="Arial"/>
          <w:color w:val="000000"/>
          <w:lang w:eastAsia="ru-RU"/>
        </w:rPr>
        <w:t>Сейчас мы проверим, насколько хорошо вы усвоили сегодняшний урок.</w:t>
      </w:r>
      <w:r w:rsidRPr="001B56B7">
        <w:rPr>
          <w:rFonts w:ascii="Arial" w:eastAsia="Times New Roman" w:hAnsi="Arial" w:cs="Arial"/>
          <w:b/>
          <w:bCs/>
          <w:color w:val="000000"/>
          <w:lang w:eastAsia="ru-RU"/>
        </w:rPr>
        <w:t> 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color w:val="000000"/>
          <w:lang w:eastAsia="ru-RU"/>
        </w:rPr>
        <w:t>1) Какие вещи разрешается развешивать на электропроводах?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2) Какие гвозди можно забивать между проводами?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3) Какой тканью можно окутывать электрическую лампочку?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4) Какими обоями разрешается оклеивать провода?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5) В какой руке водитель автомобиля должен держать сигарету, проезжая по деревянному мосту?</w:t>
      </w:r>
      <w:r w:rsidRPr="001B56B7">
        <w:rPr>
          <w:rFonts w:ascii="Arial" w:eastAsia="Times New Roman" w:hAnsi="Arial" w:cs="Arial"/>
          <w:color w:val="000000"/>
          <w:lang w:eastAsia="ru-RU"/>
        </w:rPr>
        <w:br/>
        <w:t>6) С какой стороны нужно разжигать костер в ветреную погоду?</w:t>
      </w:r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proofErr w:type="gramStart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(На все вопросы ответ отрицательный.</w:t>
      </w:r>
      <w:proofErr w:type="gramEnd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 xml:space="preserve"> </w:t>
      </w:r>
      <w:proofErr w:type="gramStart"/>
      <w:r w:rsidRPr="001B56B7">
        <w:rPr>
          <w:rFonts w:ascii="Times New Roman" w:eastAsia="Times New Roman" w:hAnsi="Times New Roman" w:cs="Times New Roman"/>
          <w:i/>
          <w:iCs/>
          <w:color w:val="000000"/>
          <w:lang w:eastAsia="ru-RU"/>
        </w:rPr>
        <w:t>Этого вообще делать нельзя.)</w:t>
      </w:r>
      <w:proofErr w:type="gramEnd"/>
    </w:p>
    <w:p w:rsidR="001B56B7" w:rsidRPr="001B56B7" w:rsidRDefault="001B56B7" w:rsidP="001B56B7">
      <w:pPr>
        <w:spacing w:after="0" w:line="240" w:lineRule="auto"/>
        <w:rPr>
          <w:rFonts w:ascii="Calibri" w:eastAsia="Times New Roman" w:hAnsi="Calibri" w:cs="Times New Roman"/>
          <w:color w:val="000000"/>
          <w:lang w:eastAsia="ru-RU"/>
        </w:rPr>
      </w:pPr>
      <w:r w:rsidRPr="001B56B7">
        <w:rPr>
          <w:rFonts w:ascii="Arial" w:eastAsia="Times New Roman" w:hAnsi="Arial" w:cs="Arial"/>
          <w:b/>
          <w:bCs/>
          <w:color w:val="199043"/>
          <w:sz w:val="20"/>
          <w:szCs w:val="20"/>
          <w:lang w:eastAsia="ru-RU"/>
        </w:rPr>
        <w:t>9. Подведение итогов.</w:t>
      </w:r>
    </w:p>
    <w:p w:rsidR="00B335CF" w:rsidRDefault="00B335CF">
      <w:bookmarkStart w:id="0" w:name="_GoBack"/>
      <w:bookmarkEnd w:id="0"/>
    </w:p>
    <w:sectPr w:rsidR="00B335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3A3C75"/>
    <w:multiLevelType w:val="multilevel"/>
    <w:tmpl w:val="36C8F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9471294"/>
    <w:multiLevelType w:val="multilevel"/>
    <w:tmpl w:val="FB966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258B"/>
    <w:rsid w:val="001B56B7"/>
    <w:rsid w:val="004E258B"/>
    <w:rsid w:val="00B33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B56B7"/>
  </w:style>
  <w:style w:type="paragraph" w:customStyle="1" w:styleId="c2">
    <w:name w:val="c2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B56B7"/>
  </w:style>
  <w:style w:type="paragraph" w:customStyle="1" w:styleId="c5">
    <w:name w:val="c5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B56B7"/>
  </w:style>
  <w:style w:type="paragraph" w:customStyle="1" w:styleId="c8">
    <w:name w:val="c8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B56B7"/>
  </w:style>
  <w:style w:type="character" w:customStyle="1" w:styleId="c6">
    <w:name w:val="c6"/>
    <w:basedOn w:val="a0"/>
    <w:rsid w:val="001B56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9">
    <w:name w:val="c9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1B56B7"/>
  </w:style>
  <w:style w:type="paragraph" w:customStyle="1" w:styleId="c2">
    <w:name w:val="c2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1B56B7"/>
  </w:style>
  <w:style w:type="paragraph" w:customStyle="1" w:styleId="c5">
    <w:name w:val="c5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1B56B7"/>
  </w:style>
  <w:style w:type="paragraph" w:customStyle="1" w:styleId="c8">
    <w:name w:val="c8"/>
    <w:basedOn w:val="a"/>
    <w:rsid w:val="001B56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B56B7"/>
  </w:style>
  <w:style w:type="character" w:customStyle="1" w:styleId="c6">
    <w:name w:val="c6"/>
    <w:basedOn w:val="a0"/>
    <w:rsid w:val="001B56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41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1750</Words>
  <Characters>9976</Characters>
  <Application>Microsoft Office Word</Application>
  <DocSecurity>0</DocSecurity>
  <Lines>83</Lines>
  <Paragraphs>23</Paragraphs>
  <ScaleCrop>false</ScaleCrop>
  <Company>XTreme.ws</Company>
  <LinksUpToDate>false</LinksUpToDate>
  <CharactersWithSpaces>11703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3</cp:revision>
  <dcterms:created xsi:type="dcterms:W3CDTF">2016-01-10T15:01:00Z</dcterms:created>
  <dcterms:modified xsi:type="dcterms:W3CDTF">2016-01-10T15:02:00Z</dcterms:modified>
</cp:coreProperties>
</file>